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6D" w:rsidRPr="00626A6D" w:rsidRDefault="00626A6D" w:rsidP="00626A6D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</w:p>
    <w:p w:rsidR="000A0F7E" w:rsidRPr="00626A6D" w:rsidRDefault="004977EC" w:rsidP="00626A6D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626A6D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626A6D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626A6D">
        <w:rPr>
          <w:rFonts w:ascii="Tahoma" w:hAnsi="Tahoma" w:cs="Tahoma"/>
          <w:b/>
          <w:i/>
          <w:sz w:val="24"/>
          <w:szCs w:val="24"/>
        </w:rPr>
        <w:t>L</w:t>
      </w:r>
      <w:r w:rsidR="000A0F7E" w:rsidRPr="00626A6D">
        <w:rPr>
          <w:rFonts w:ascii="Tahoma" w:hAnsi="Tahoma" w:cs="Tahoma"/>
          <w:b/>
          <w:i/>
          <w:sz w:val="24"/>
          <w:szCs w:val="24"/>
        </w:rPr>
        <w:t>A</w:t>
      </w:r>
      <w:r w:rsidRPr="00626A6D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626A6D">
        <w:rPr>
          <w:rFonts w:ascii="Tahoma" w:hAnsi="Tahoma" w:cs="Tahoma"/>
          <w:b/>
          <w:i/>
          <w:sz w:val="24"/>
          <w:szCs w:val="24"/>
        </w:rPr>
        <w:t xml:space="preserve">SESIÓN DE LA DIPUTACIÓN PERMANENTE </w:t>
      </w:r>
    </w:p>
    <w:p w:rsidR="002D2874" w:rsidRPr="00626A6D" w:rsidRDefault="009B334D" w:rsidP="00626A6D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LUNES </w:t>
      </w:r>
      <w:r w:rsidR="00E31F87">
        <w:rPr>
          <w:rFonts w:ascii="Tahoma" w:hAnsi="Tahoma" w:cs="Tahoma"/>
          <w:b/>
          <w:i/>
          <w:sz w:val="24"/>
          <w:szCs w:val="24"/>
        </w:rPr>
        <w:t xml:space="preserve">31 </w:t>
      </w:r>
      <w:r w:rsidR="00626A6D" w:rsidRPr="00626A6D">
        <w:rPr>
          <w:rFonts w:ascii="Tahoma" w:hAnsi="Tahoma" w:cs="Tahoma"/>
          <w:b/>
          <w:i/>
          <w:sz w:val="24"/>
          <w:szCs w:val="24"/>
        </w:rPr>
        <w:t xml:space="preserve">DE </w:t>
      </w:r>
      <w:r>
        <w:rPr>
          <w:rFonts w:ascii="Tahoma" w:hAnsi="Tahoma" w:cs="Tahoma"/>
          <w:b/>
          <w:i/>
          <w:sz w:val="24"/>
          <w:szCs w:val="24"/>
        </w:rPr>
        <w:t xml:space="preserve">AGOSTO </w:t>
      </w:r>
      <w:r w:rsidR="001031B8" w:rsidRPr="00626A6D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E31F87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626A6D">
        <w:rPr>
          <w:rFonts w:ascii="Tahoma" w:hAnsi="Tahoma" w:cs="Tahoma"/>
          <w:b/>
          <w:i/>
          <w:sz w:val="24"/>
          <w:szCs w:val="24"/>
        </w:rPr>
        <w:t>.</w:t>
      </w:r>
    </w:p>
    <w:p w:rsidR="006951CA" w:rsidRDefault="006951CA" w:rsidP="00E31F87">
      <w:pPr>
        <w:spacing w:line="360" w:lineRule="auto"/>
        <w:jc w:val="both"/>
        <w:rPr>
          <w:rFonts w:ascii="Tahoma" w:hAnsi="Tahoma" w:cs="Tahoma"/>
          <w:b/>
          <w:i/>
          <w:sz w:val="24"/>
          <w:szCs w:val="24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I.-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LISTA DE ASISTENCIA.</w:t>
      </w: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II.-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DECLARACIÓN DE ESTAR LEGALMENTE CONSTITUIDA LA SESIÓN.</w:t>
      </w: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III.-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 DEL ORDEN DEL DÍA.</w:t>
      </w: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IV.-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LECTURA, DISCUSIÓN Y EN SU CASO, APROBACIÓN DE LAS ACTAS DE LA DIPUTACIÓN PERMANENTE DEL 28 DE </w:t>
      </w:r>
      <w:r w:rsidR="009B334D">
        <w:rPr>
          <w:rFonts w:ascii="Tahoma" w:hAnsi="Tahoma" w:cs="Tahoma"/>
          <w:i/>
          <w:smallCaps/>
          <w:sz w:val="25"/>
          <w:szCs w:val="25"/>
          <w:lang w:val="es-MX"/>
        </w:rPr>
        <w:t xml:space="preserve">AGOSTO 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Y DE LA JUNTA PREPARATORIA DE FECHA 31 DE </w:t>
      </w:r>
      <w:r w:rsidR="009B334D">
        <w:rPr>
          <w:rFonts w:ascii="Tahoma" w:hAnsi="Tahoma" w:cs="Tahoma"/>
          <w:i/>
          <w:smallCaps/>
          <w:sz w:val="25"/>
          <w:szCs w:val="25"/>
          <w:lang w:val="es-MX"/>
        </w:rPr>
        <w:t>AGOSTO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>, AMBAS DEL AÑO 2020.</w:t>
      </w: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V.-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</w:t>
      </w:r>
      <w:r w:rsidRPr="00E31F87">
        <w:rPr>
          <w:rFonts w:ascii="Tahoma" w:hAnsi="Tahoma" w:cs="Tahoma"/>
          <w:bCs/>
          <w:i/>
          <w:sz w:val="25"/>
          <w:szCs w:val="25"/>
          <w:lang w:val="es-MX"/>
        </w:rPr>
        <w:t>ASUNTOS EN CARTERA:</w:t>
      </w:r>
    </w:p>
    <w:p w:rsidR="00E31F87" w:rsidRPr="00E31F87" w:rsidRDefault="00E31F87" w:rsidP="00E31F87">
      <w:pPr>
        <w:spacing w:line="480" w:lineRule="auto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</w:p>
    <w:p w:rsidR="00E31F87" w:rsidRPr="00E31F87" w:rsidRDefault="00E31F87" w:rsidP="00E31F87">
      <w:pPr>
        <w:pStyle w:val="Prrafodelista"/>
        <w:spacing w:line="480" w:lineRule="auto"/>
        <w:ind w:left="0" w:firstLine="708"/>
        <w:jc w:val="both"/>
        <w:rPr>
          <w:rFonts w:ascii="Tahoma" w:hAnsi="Tahoma" w:cs="Tahoma"/>
          <w:bCs/>
          <w:i/>
          <w:sz w:val="25"/>
          <w:szCs w:val="25"/>
          <w:lang w:val="es-MX"/>
        </w:rPr>
      </w:pPr>
      <w:r w:rsidRPr="00E31F87">
        <w:rPr>
          <w:rFonts w:ascii="Tahoma" w:hAnsi="Tahoma" w:cs="Tahoma"/>
          <w:bCs/>
          <w:i/>
          <w:sz w:val="25"/>
          <w:szCs w:val="25"/>
          <w:lang w:val="es-MX"/>
        </w:rPr>
        <w:sym w:font="Symbol" w:char="F0B7"/>
      </w:r>
      <w:r w:rsidRPr="00E31F87">
        <w:rPr>
          <w:rFonts w:ascii="Tahoma" w:hAnsi="Tahoma" w:cs="Tahoma"/>
          <w:bCs/>
          <w:i/>
          <w:sz w:val="25"/>
          <w:szCs w:val="25"/>
          <w:lang w:val="es-MX"/>
        </w:rPr>
        <w:t xml:space="preserve"> OFICIOS DIVERSOS.</w:t>
      </w:r>
    </w:p>
    <w:p w:rsidR="00E31F87" w:rsidRPr="00E31F87" w:rsidRDefault="00E31F87" w:rsidP="00E31F87">
      <w:pPr>
        <w:spacing w:line="480" w:lineRule="auto"/>
        <w:jc w:val="both"/>
        <w:rPr>
          <w:rFonts w:ascii="Tahoma" w:hAnsi="Tahoma" w:cs="Tahoma"/>
          <w:b/>
          <w:i/>
          <w:smallCaps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bCs/>
          <w:i/>
          <w: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VI.-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ASUNTOS GENERALES</w:t>
      </w:r>
      <w:r w:rsidRPr="00E31F87">
        <w:rPr>
          <w:rFonts w:ascii="Tahoma" w:hAnsi="Tahoma" w:cs="Tahoma"/>
          <w:bCs/>
          <w:i/>
          <w:caps/>
          <w:sz w:val="25"/>
          <w:szCs w:val="25"/>
          <w:lang w:val="es-MX"/>
        </w:rPr>
        <w:t>.</w:t>
      </w: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VII.-</w:t>
      </w:r>
      <w:r w:rsidRPr="00E31F87">
        <w:rPr>
          <w:rFonts w:ascii="Tahoma" w:hAnsi="Tahoma" w:cs="Tahoma"/>
          <w:i/>
          <w:sz w:val="25"/>
          <w:szCs w:val="25"/>
          <w:lang w:val="es-MX"/>
        </w:rPr>
        <w:t xml:space="preserve"> 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CLAUSURA DE LOS TRABAJOS DE LA DIPUTACIÓN PERMANENTE; Y </w:t>
      </w: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</w:p>
    <w:p w:rsidR="00E31F87" w:rsidRPr="00E31F87" w:rsidRDefault="00E31F87" w:rsidP="00E31F87">
      <w:pPr>
        <w:spacing w:line="360" w:lineRule="auto"/>
        <w:jc w:val="both"/>
        <w:rPr>
          <w:rFonts w:ascii="Tahoma" w:hAnsi="Tahoma" w:cs="Tahoma"/>
          <w:i/>
          <w:smallCaps/>
          <w:sz w:val="25"/>
          <w:szCs w:val="25"/>
          <w:lang w:val="es-MX"/>
        </w:rPr>
      </w:pPr>
      <w:r w:rsidRPr="00E31F87">
        <w:rPr>
          <w:rFonts w:ascii="Tahoma" w:hAnsi="Tahoma" w:cs="Tahoma"/>
          <w:b/>
          <w:i/>
          <w:smallCaps/>
          <w:sz w:val="25"/>
          <w:szCs w:val="25"/>
          <w:lang w:val="es-MX"/>
        </w:rPr>
        <w:t>VIII.-</w:t>
      </w:r>
      <w:r w:rsidRPr="00E31F87">
        <w:rPr>
          <w:rFonts w:ascii="Tahoma" w:hAnsi="Tahoma" w:cs="Tahoma"/>
          <w:i/>
          <w:smallCaps/>
          <w:sz w:val="25"/>
          <w:szCs w:val="25"/>
          <w:lang w:val="es-MX"/>
        </w:rPr>
        <w:t xml:space="preserve"> CLAUSURA DE LA SESIÓN.</w:t>
      </w:r>
    </w:p>
    <w:sectPr w:rsidR="00E31F87" w:rsidRPr="00E31F87" w:rsidSect="000F6DE5">
      <w:headerReference w:type="default" r:id="rId8"/>
      <w:pgSz w:w="12240" w:h="15840"/>
      <w:pgMar w:top="2410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98" w:rsidRDefault="000A5C98" w:rsidP="00242A64">
      <w:r>
        <w:separator/>
      </w:r>
    </w:p>
  </w:endnote>
  <w:endnote w:type="continuationSeparator" w:id="0">
    <w:p w:rsidR="000A5C98" w:rsidRDefault="000A5C98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98" w:rsidRDefault="000A5C98" w:rsidP="00242A64">
      <w:r>
        <w:separator/>
      </w:r>
    </w:p>
  </w:footnote>
  <w:footnote w:type="continuationSeparator" w:id="0">
    <w:p w:rsidR="000A5C98" w:rsidRDefault="000A5C98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F56416" w:rsidRDefault="00F56416" w:rsidP="00F56416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F56416" w:rsidRDefault="00F56416" w:rsidP="00F56416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8"/>
  </w:num>
  <w:num w:numId="6">
    <w:abstractNumId w:val="24"/>
  </w:num>
  <w:num w:numId="7">
    <w:abstractNumId w:val="35"/>
  </w:num>
  <w:num w:numId="8">
    <w:abstractNumId w:val="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1"/>
  </w:num>
  <w:num w:numId="15">
    <w:abstractNumId w:val="6"/>
  </w:num>
  <w:num w:numId="16">
    <w:abstractNumId w:val="26"/>
  </w:num>
  <w:num w:numId="17">
    <w:abstractNumId w:val="33"/>
  </w:num>
  <w:num w:numId="18">
    <w:abstractNumId w:val="29"/>
  </w:num>
  <w:num w:numId="19">
    <w:abstractNumId w:val="5"/>
  </w:num>
  <w:num w:numId="20">
    <w:abstractNumId w:val="10"/>
  </w:num>
  <w:num w:numId="21">
    <w:abstractNumId w:val="3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4"/>
  </w:num>
  <w:num w:numId="27">
    <w:abstractNumId w:val="13"/>
  </w:num>
  <w:num w:numId="28">
    <w:abstractNumId w:val="21"/>
  </w:num>
  <w:num w:numId="29">
    <w:abstractNumId w:val="3"/>
  </w:num>
  <w:num w:numId="30">
    <w:abstractNumId w:val="23"/>
  </w:num>
  <w:num w:numId="31">
    <w:abstractNumId w:val="1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8"/>
  </w:num>
  <w:num w:numId="35">
    <w:abstractNumId w:val="2"/>
  </w:num>
  <w:num w:numId="36">
    <w:abstractNumId w:val="15"/>
  </w:num>
  <w:num w:numId="37">
    <w:abstractNumId w:val="20"/>
  </w:num>
  <w:num w:numId="38">
    <w:abstractNumId w:val="1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7C7F"/>
    <w:rsid w:val="00184BB5"/>
    <w:rsid w:val="001B6768"/>
    <w:rsid w:val="001C7105"/>
    <w:rsid w:val="001F1AC6"/>
    <w:rsid w:val="0020303B"/>
    <w:rsid w:val="00242A64"/>
    <w:rsid w:val="00252749"/>
    <w:rsid w:val="0027071C"/>
    <w:rsid w:val="00270FFD"/>
    <w:rsid w:val="002770F2"/>
    <w:rsid w:val="00291766"/>
    <w:rsid w:val="002B2E52"/>
    <w:rsid w:val="002D2874"/>
    <w:rsid w:val="002F121F"/>
    <w:rsid w:val="002F2A6D"/>
    <w:rsid w:val="002F33A4"/>
    <w:rsid w:val="00304984"/>
    <w:rsid w:val="00312AF5"/>
    <w:rsid w:val="00340199"/>
    <w:rsid w:val="003967B4"/>
    <w:rsid w:val="003A2D9E"/>
    <w:rsid w:val="00404473"/>
    <w:rsid w:val="00413C4C"/>
    <w:rsid w:val="00420B2E"/>
    <w:rsid w:val="004332FC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520E59"/>
    <w:rsid w:val="005272C6"/>
    <w:rsid w:val="00541BCB"/>
    <w:rsid w:val="005C056D"/>
    <w:rsid w:val="005C0B7C"/>
    <w:rsid w:val="00607BF5"/>
    <w:rsid w:val="00626A6D"/>
    <w:rsid w:val="0064209C"/>
    <w:rsid w:val="006536E8"/>
    <w:rsid w:val="00654695"/>
    <w:rsid w:val="00670700"/>
    <w:rsid w:val="00677CD4"/>
    <w:rsid w:val="006951CA"/>
    <w:rsid w:val="00695A67"/>
    <w:rsid w:val="006A1D80"/>
    <w:rsid w:val="006B3BA9"/>
    <w:rsid w:val="006E4C6B"/>
    <w:rsid w:val="006F1C3A"/>
    <w:rsid w:val="0072359F"/>
    <w:rsid w:val="0073202E"/>
    <w:rsid w:val="007367E3"/>
    <w:rsid w:val="00745061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B334D"/>
    <w:rsid w:val="009E055B"/>
    <w:rsid w:val="00A2438F"/>
    <w:rsid w:val="00A55499"/>
    <w:rsid w:val="00A81A46"/>
    <w:rsid w:val="00A86E64"/>
    <w:rsid w:val="00AA5872"/>
    <w:rsid w:val="00AB27A1"/>
    <w:rsid w:val="00AD486F"/>
    <w:rsid w:val="00AE26BF"/>
    <w:rsid w:val="00AE7B76"/>
    <w:rsid w:val="00AF1EB6"/>
    <w:rsid w:val="00B40A02"/>
    <w:rsid w:val="00B905A2"/>
    <w:rsid w:val="00B94ABD"/>
    <w:rsid w:val="00BB16A1"/>
    <w:rsid w:val="00BC3498"/>
    <w:rsid w:val="00BE6ED1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C36E1"/>
    <w:rsid w:val="00DD3B0D"/>
    <w:rsid w:val="00E25C0A"/>
    <w:rsid w:val="00E31F87"/>
    <w:rsid w:val="00E35C23"/>
    <w:rsid w:val="00E621E9"/>
    <w:rsid w:val="00E76812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53BF-EDAF-4A75-8346-A5E4E58D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11</cp:revision>
  <cp:lastPrinted>2019-05-13T17:14:00Z</cp:lastPrinted>
  <dcterms:created xsi:type="dcterms:W3CDTF">2019-05-13T17:06:00Z</dcterms:created>
  <dcterms:modified xsi:type="dcterms:W3CDTF">2020-08-28T20:26:00Z</dcterms:modified>
</cp:coreProperties>
</file>